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19A" w:rsidRPr="00727D90" w:rsidRDefault="00D2419A" w:rsidP="00D2419A">
      <w:pPr>
        <w:autoSpaceDE w:val="0"/>
        <w:autoSpaceDN w:val="0"/>
        <w:adjustRightInd w:val="0"/>
        <w:spacing w:after="240" w:line="439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</w:t>
      </w:r>
      <w:bookmarkStart w:id="0" w:name="_GoBack"/>
      <w:bookmarkEnd w:id="0"/>
      <w:r w:rsidRPr="00727D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олжностной регламент</w:t>
      </w:r>
    </w:p>
    <w:p w:rsidR="00D2419A" w:rsidRPr="00727D90" w:rsidRDefault="00D2419A" w:rsidP="00D2419A">
      <w:pPr>
        <w:tabs>
          <w:tab w:val="left" w:leader="underscore" w:pos="9923"/>
        </w:tabs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главного специалиста-эксперта </w:t>
      </w:r>
      <w:r w:rsidR="00F2499E" w:rsidRPr="00727D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хозяйственного </w:t>
      </w:r>
      <w:r w:rsidRPr="00727D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отдела </w:t>
      </w:r>
    </w:p>
    <w:p w:rsidR="00D2419A" w:rsidRPr="00727D90" w:rsidRDefault="00D2419A" w:rsidP="00D2419A">
      <w:pPr>
        <w:tabs>
          <w:tab w:val="left" w:leader="underscore" w:pos="9923"/>
        </w:tabs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Управления Федеральной налоговой службы по Кемеровской области</w:t>
      </w:r>
      <w:r w:rsidR="00156491" w:rsidRPr="00727D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Кузбассу</w:t>
      </w:r>
    </w:p>
    <w:p w:rsidR="00D2419A" w:rsidRPr="00727D90" w:rsidRDefault="00D2419A" w:rsidP="00D2419A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I. Общие положения</w:t>
      </w: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</w:t>
      </w:r>
      <w:r w:rsidR="00871040"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бы (далее –</w:t>
      </w:r>
      <w:r w:rsidR="007D7D49"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71040"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гражданская служба) </w:t>
      </w: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специалиста-эксперта отдела </w:t>
      </w:r>
      <w:r w:rsidR="00F2499E" w:rsidRPr="00727D90">
        <w:rPr>
          <w:rFonts w:ascii="Times New Roman" w:hAnsi="Times New Roman" w:cs="Times New Roman"/>
          <w:sz w:val="24"/>
          <w:szCs w:val="24"/>
        </w:rPr>
        <w:t xml:space="preserve">хозяйственного отдела </w:t>
      </w: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 Федеральной налоговой службы по Кемеровской области</w:t>
      </w:r>
      <w:r w:rsidR="00156491"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Кузбассу</w:t>
      </w: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главный специалист-эксперт) относится к старшей группе должностей гражданской службы категории "специалисты".</w:t>
      </w: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 - 11-3-4-060.</w:t>
      </w:r>
      <w:r w:rsidR="00C01116"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01116" w:rsidRPr="0038269D" w:rsidRDefault="00D2419A" w:rsidP="00C011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C01116"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Область профессиональной служебной деятельности главного специалиста-эксперта: </w:t>
      </w:r>
      <w:r w:rsidR="0038269D" w:rsidRPr="0038269D">
        <w:rPr>
          <w:rFonts w:ascii="Times New Roman" w:hAnsi="Times New Roman" w:cs="Times New Roman"/>
          <w:sz w:val="24"/>
          <w:szCs w:val="24"/>
        </w:rPr>
        <w:t xml:space="preserve">Регулирование промышленности и энергетики. Регулирование жилищно-коммунального хозяйства и строительства. </w:t>
      </w:r>
      <w:r w:rsidR="00C01116" w:rsidRPr="003826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01116" w:rsidRPr="00727D90" w:rsidRDefault="00C01116" w:rsidP="00C011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главного специалиста-эксперта: </w:t>
      </w:r>
      <w:r w:rsidR="009E1F04" w:rsidRPr="0038269D">
        <w:rPr>
          <w:rFonts w:ascii="Times New Roman" w:hAnsi="Times New Roman" w:cs="Times New Roman"/>
          <w:sz w:val="24"/>
          <w:szCs w:val="24"/>
        </w:rPr>
        <w:t xml:space="preserve">Регулирование промышленности и энергетики. Регулирование жилищно-коммунального хозяйства и строительства. </w:t>
      </w:r>
      <w:r w:rsidR="009E1F04" w:rsidRPr="003826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1F04">
        <w:rPr>
          <w:rFonts w:ascii="Times New Roman" w:hAnsi="Times New Roman" w:cs="Times New Roman"/>
          <w:sz w:val="24"/>
          <w:szCs w:val="24"/>
        </w:rPr>
        <w:t>Обеспечение безопасности дорожного движения.</w:t>
      </w:r>
    </w:p>
    <w:p w:rsidR="00D2419A" w:rsidRPr="00727D90" w:rsidRDefault="00D2419A" w:rsidP="00C011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Назначение и освобождение от должности главного специалиста-эксперта осуществляются приказом Управления Федеральной налоговой службы по Кемеровской области</w:t>
      </w:r>
      <w:r w:rsidR="00F76B42"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Кузбассу</w:t>
      </w: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Управление).</w:t>
      </w: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gramStart"/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proofErr w:type="gramEnd"/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специалист-эксперт подчиняется непосредственно </w:t>
      </w:r>
      <w:r w:rsidR="0047780A"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начальнику отдела</w:t>
      </w:r>
      <w:r w:rsidR="0047780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7780A"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7780A"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заместителю руководителя Управления</w:t>
      </w:r>
      <w:r w:rsidR="0047780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7780A"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7780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руководителю Управления</w:t>
      </w: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период временного отсутствия главного специалиста-эксперта исполнение его должностных обязанностей возлагается на главного специалиста-эксперта</w:t>
      </w:r>
      <w:r w:rsidRPr="00727D9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D2419A" w:rsidRPr="00727D90" w:rsidRDefault="00D2419A" w:rsidP="00D2419A">
      <w:pPr>
        <w:autoSpaceDE w:val="0"/>
        <w:autoSpaceDN w:val="0"/>
        <w:adjustRightInd w:val="0"/>
        <w:spacing w:before="62"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 Квалификационные требования для замещения должности гражданской службы</w:t>
      </w:r>
    </w:p>
    <w:p w:rsidR="00D2419A" w:rsidRPr="00727D90" w:rsidRDefault="00D2419A" w:rsidP="00D2419A">
      <w:pPr>
        <w:tabs>
          <w:tab w:val="left" w:leader="underscore" w:pos="9302"/>
        </w:tabs>
        <w:autoSpaceDE w:val="0"/>
        <w:autoSpaceDN w:val="0"/>
        <w:adjustRightInd w:val="0"/>
        <w:spacing w:before="13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главного специалиста-эксперта устанавливаются следующие требования.</w:t>
      </w:r>
    </w:p>
    <w:p w:rsidR="00D2419A" w:rsidRPr="005F7115" w:rsidRDefault="00D2419A" w:rsidP="00B602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proofErr w:type="gramStart"/>
      <w:r w:rsidR="006B29CB" w:rsidRPr="00727D90">
        <w:rPr>
          <w:rFonts w:ascii="Times New Roman" w:hAnsi="Times New Roman" w:cs="Times New Roman"/>
          <w:sz w:val="24"/>
          <w:szCs w:val="24"/>
        </w:rPr>
        <w:t>Главный специалист-эксперт должен иметь</w:t>
      </w:r>
      <w:r w:rsidR="006B29CB" w:rsidRPr="00727D90">
        <w:rPr>
          <w:rFonts w:ascii="Times New Roman" w:hAnsi="Times New Roman" w:cs="Times New Roman"/>
          <w:color w:val="000000"/>
          <w:sz w:val="24"/>
          <w:szCs w:val="24"/>
        </w:rPr>
        <w:t xml:space="preserve"> высшее образование, соответствующее функциям и конкретным задачам, возложенным на структурное подразделение </w:t>
      </w:r>
      <w:r w:rsidR="006B29CB" w:rsidRPr="00727D90">
        <w:rPr>
          <w:rFonts w:ascii="Times New Roman" w:hAnsi="Times New Roman" w:cs="Times New Roman"/>
          <w:sz w:val="24"/>
          <w:szCs w:val="24"/>
        </w:rPr>
        <w:t>(</w:t>
      </w:r>
      <w:r w:rsidR="005F7115">
        <w:rPr>
          <w:rFonts w:ascii="Times New Roman" w:hAnsi="Times New Roman" w:cs="Times New Roman"/>
          <w:sz w:val="24"/>
          <w:szCs w:val="24"/>
        </w:rPr>
        <w:t xml:space="preserve">специальности, </w:t>
      </w:r>
      <w:r w:rsidR="006B29CB" w:rsidRPr="00727D90">
        <w:rPr>
          <w:rFonts w:ascii="Times New Roman" w:hAnsi="Times New Roman" w:cs="Times New Roman"/>
          <w:sz w:val="24"/>
          <w:szCs w:val="24"/>
        </w:rPr>
        <w:t xml:space="preserve">направления подготовки </w:t>
      </w:r>
      <w:r w:rsidR="005F7115" w:rsidRPr="005F7115">
        <w:rPr>
          <w:rFonts w:ascii="Times New Roman" w:hAnsi="Times New Roman" w:cs="Times New Roman"/>
          <w:sz w:val="24"/>
          <w:szCs w:val="24"/>
        </w:rPr>
        <w:t>"Экономика", "Финансы и кредит", "Государственный аудит", "Экономика и управление на предприятии (по отраслям)", "Финансы и кредит", "Бухгалтерский учет, анализ и аудит", «Экономика труда», «Автомобили и автомобильное хозяйство», «Строительство и эксплуатация зданий и сооружений»</w:t>
      </w:r>
      <w:r w:rsidR="006B29CB" w:rsidRPr="005F7115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712C1A" w:rsidRDefault="00712C1A" w:rsidP="00712C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D2419A" w:rsidRPr="00727D90" w:rsidRDefault="00D2419A" w:rsidP="00D2419A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712C1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базовых знаний:</w:t>
      </w: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нормативные правовые акты применительно к исполнению должностных обязанностей; правовые основы прохождения федеральной государственной гражданской службы, основы управления, организации труда и делопроизводства; правила и нормы охраны труда, техники безопасности и противопожарной защиты; служебный распорядок аппарата Управления; порядок работы со</w:t>
      </w:r>
      <w:r w:rsidRPr="00727D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служебной информацией; должностной регламент.</w:t>
      </w:r>
    </w:p>
    <w:p w:rsidR="00D2419A" w:rsidRPr="00727D90" w:rsidRDefault="00D2419A" w:rsidP="00D2419A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</w:t>
      </w:r>
      <w:r w:rsidR="00712C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727D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.Наличие профессиональных знаний:</w:t>
      </w:r>
    </w:p>
    <w:p w:rsidR="00D2419A" w:rsidRPr="00727D90" w:rsidRDefault="00D2419A" w:rsidP="00D2419A">
      <w:pPr>
        <w:autoSpaceDE w:val="0"/>
        <w:autoSpaceDN w:val="0"/>
        <w:adjustRightInd w:val="0"/>
        <w:spacing w:after="0" w:line="324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712C1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.1. В сфере законодательства Российской Федерации:</w:t>
      </w:r>
    </w:p>
    <w:p w:rsidR="00D2419A" w:rsidRPr="00727D90" w:rsidRDefault="00C95A69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<w:proofErr w:type="gramStart"/>
        <w:r w:rsidR="00D2419A" w:rsidRPr="00727D9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Конституци</w:t>
        </w:r>
      </w:hyperlink>
      <w:r w:rsidR="00D2419A"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gramEnd"/>
      <w:r w:rsidR="00D2419A"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Федерации; </w:t>
      </w: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</w:t>
      </w:r>
      <w:hyperlink r:id="rId7" w:tooltip="Федеральный закон от 27.05.2003 N 58-ФЗ (ред. от 13.07.2015) &quot;О системе государственной службы Российской Федерации&quot;{КонсультантПлюс}" w:history="1">
        <w:r w:rsidRPr="00727D9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 мая 2003 г. </w:t>
      </w:r>
      <w:r w:rsidR="00EC6143"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58-ФЗ </w:t>
      </w:r>
      <w:r w:rsidR="005F63AF"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системе государствен</w:t>
      </w:r>
      <w:r w:rsidR="005F63AF"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службы Российской Федерации»</w:t>
      </w: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</w:t>
      </w:r>
      <w:hyperlink r:id="rId8" w:tooltip="Федеральный закон от 27.07.2004 N 79-ФЗ (ред. от 30.12.2015) &quot;О государственной гражданской службе Российской Федерации&quot;{КонсультантПлюс}" w:history="1">
        <w:r w:rsidRPr="00727D9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 июля 2004 г. </w:t>
      </w:r>
      <w:r w:rsidR="00EC6143"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79-ФЗ </w:t>
      </w:r>
      <w:r w:rsidR="005F63AF"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О государственной гражданской службе Российской Федерации</w:t>
      </w:r>
      <w:r w:rsidR="005F63AF"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</w:t>
      </w:r>
      <w:hyperlink r:id="rId9" w:tooltip="Федеральный закон от 25.12.2008 N 273-ФЗ (ред. от 28.11.2015) &quot;О противодействии коррупции&quot;{КонсультантПлюс}" w:history="1">
        <w:r w:rsidRPr="00727D9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 декабря 2008 г. </w:t>
      </w:r>
      <w:r w:rsidR="00EC6143"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5F63AF"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273-ФЗ «</w:t>
      </w: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противодействии коррупции</w:t>
      </w:r>
      <w:r w:rsidR="005F63AF"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069F7" w:rsidRPr="00727D90" w:rsidRDefault="00E069F7" w:rsidP="00E069F7">
      <w:pPr>
        <w:tabs>
          <w:tab w:val="left" w:pos="92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Федеральный закон от 05 апреля 2013 г. № 44-ФЗ «О контрактной системе в сфере закупок товаров, работ, услуг для обеспечения государственных и муниципальных нужд»; </w:t>
      </w:r>
    </w:p>
    <w:p w:rsidR="00E069F7" w:rsidRPr="00727D90" w:rsidRDefault="00E069F7" w:rsidP="00E069F7">
      <w:pPr>
        <w:tabs>
          <w:tab w:val="left" w:pos="92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Федеральный закон от 26.07.2006 г. № 135-ФЗ «О защите конкуренции»; </w:t>
      </w:r>
    </w:p>
    <w:p w:rsidR="00E069F7" w:rsidRPr="00727D90" w:rsidRDefault="00E069F7" w:rsidP="00E069F7">
      <w:pPr>
        <w:tabs>
          <w:tab w:val="left" w:pos="92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от 17.08.1995 г. № 147-ФЗ «О естественных монополиях»;</w:t>
      </w:r>
    </w:p>
    <w:p w:rsidR="00BF2657" w:rsidRPr="00727D90" w:rsidRDefault="00BF2657" w:rsidP="00BF265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Федеральный закон от 10.12.1995 г. № 196-ФЗ «О безопасности дорожного движения»;</w:t>
      </w:r>
    </w:p>
    <w:p w:rsidR="00BF2657" w:rsidRPr="00727D90" w:rsidRDefault="00BF2657" w:rsidP="00BF26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08.11.2007 г. № 259-ФЗ «Устав автомобильного транспорта и городского наземного электрического транспорта»;</w:t>
      </w:r>
    </w:p>
    <w:p w:rsidR="00D2419A" w:rsidRPr="00727D90" w:rsidRDefault="00D2419A" w:rsidP="00D2419A">
      <w:pPr>
        <w:tabs>
          <w:tab w:val="left" w:pos="92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Трудовой кодекс Российской Федерации;</w:t>
      </w: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bidi="en-US"/>
        </w:rPr>
        <w:t>Бюджетный кодекс Российской Федерации;</w:t>
      </w:r>
    </w:p>
    <w:p w:rsidR="003C2579" w:rsidRPr="00727D90" w:rsidRDefault="003C2579" w:rsidP="003C2579">
      <w:pPr>
        <w:tabs>
          <w:tab w:val="left" w:pos="92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Российской Федерации от 18 июля 2005 г. № 813 «О порядке и условиях командирования федеральных государственных гражданских служащих»;</w:t>
      </w:r>
    </w:p>
    <w:p w:rsidR="00AF75B8" w:rsidRPr="00727D90" w:rsidRDefault="00AF75B8" w:rsidP="00AF75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bidi="en-US"/>
        </w:rPr>
        <w:t>Постановление Правительства Российской Федерации от 05.06.2015 г. № 552 «Об утверждении Правил формирования, утверждения и ведения плана закупок товаров, работ, услуг для обеспечения федеральных нужд, а также требований к форме плана закупок товаров, работ, услуг для обеспечения федеральных нужд»;</w:t>
      </w:r>
    </w:p>
    <w:p w:rsidR="00AF75B8" w:rsidRPr="00727D90" w:rsidRDefault="00AF75B8" w:rsidP="00AF75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bidi="en-US"/>
        </w:rPr>
        <w:t>Постановление Правительства Российской Федерации от 05.06.2015 г. № 553 «Об утверждении Правил формирования, утверждения и ведения плана-графика закупок товаров, работ, услуг для обеспечения федеральных нужд, а также требований к форме плана-графика закупок товаров, работ, услуг для обеспечения федеральных нужд»;</w:t>
      </w:r>
    </w:p>
    <w:p w:rsidR="00AF75B8" w:rsidRPr="00727D90" w:rsidRDefault="00AF75B8" w:rsidP="00AF75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bidi="en-US"/>
        </w:rPr>
        <w:t>Постановление Правительства Российской Федерации от 05.06.2015 г. № 554 «О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услуг»;</w:t>
      </w:r>
    </w:p>
    <w:p w:rsidR="00AF75B8" w:rsidRPr="00727D90" w:rsidRDefault="00AF75B8" w:rsidP="00AF75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bidi="en-US"/>
        </w:rPr>
        <w:t>Постановление Правительства Российской Федерации от 21.11.2013 г. № 1043 «О требованиях к формированию, утверждению и ведению планов закупок товаров, работ, услуг для обеспечения нужд субъекта Российской Федерации и муниципальных нужд, а также требованиях к форме планов закупок товаров, работ, услуг»;</w:t>
      </w:r>
    </w:p>
    <w:p w:rsidR="00C7131A" w:rsidRPr="00727D90" w:rsidRDefault="00C7131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bidi="en-US"/>
        </w:rPr>
        <w:t>Постановление Правительства Российской Федерации от 13.10.2008 г. № 749 «Об особенностях направления работников в служебные командировки»;</w:t>
      </w:r>
    </w:p>
    <w:p w:rsidR="00D2419A" w:rsidRPr="00727D90" w:rsidRDefault="00D2419A" w:rsidP="00D2419A">
      <w:pPr>
        <w:tabs>
          <w:tab w:val="left" w:pos="92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 и иных нормативных актов и служебных документов, регламентирующих соответствующую сферу деятельности применительно к исполнению  конкретных должностных обязанностей.</w:t>
      </w:r>
    </w:p>
    <w:p w:rsidR="00D2419A" w:rsidRPr="00727D90" w:rsidRDefault="00D2419A" w:rsidP="00D2419A">
      <w:pPr>
        <w:tabs>
          <w:tab w:val="left" w:pos="1985"/>
          <w:tab w:val="left" w:pos="4140"/>
          <w:tab w:val="left" w:pos="78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712C1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.2. Иные профессиональные знания:</w:t>
      </w: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знания базового уровня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</w:t>
      </w:r>
      <w:proofErr w:type="gramEnd"/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D2419A" w:rsidRPr="00727D90" w:rsidRDefault="00D2419A" w:rsidP="00D2419A">
      <w:pPr>
        <w:tabs>
          <w:tab w:val="left" w:pos="114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712C1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Наличие функциональных знаний:</w:t>
      </w:r>
    </w:p>
    <w:p w:rsidR="0085492A" w:rsidRPr="00727D90" w:rsidRDefault="009205ED" w:rsidP="009205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7D90">
        <w:rPr>
          <w:rFonts w:ascii="Times New Roman" w:hAnsi="Times New Roman" w:cs="Times New Roman"/>
          <w:sz w:val="24"/>
          <w:szCs w:val="24"/>
        </w:rPr>
        <w:t>разработка технических заданий при размещении государственного заказа на приобрете</w:t>
      </w:r>
      <w:r w:rsidRPr="00727D90">
        <w:rPr>
          <w:rFonts w:ascii="Times New Roman" w:hAnsi="Times New Roman" w:cs="Times New Roman"/>
          <w:color w:val="000000"/>
          <w:sz w:val="24"/>
          <w:szCs w:val="24"/>
        </w:rPr>
        <w:t xml:space="preserve">ние товаров, работ и услуг; </w:t>
      </w:r>
      <w:r w:rsidRPr="00727D90">
        <w:rPr>
          <w:rFonts w:ascii="Times New Roman" w:hAnsi="Times New Roman" w:cs="Times New Roman"/>
          <w:sz w:val="24"/>
          <w:szCs w:val="24"/>
        </w:rPr>
        <w:t xml:space="preserve">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 понятие реестра контрактов, заключенных заказчиками, включая понятие реестра недобросовестных поставщиков (подрядчиков, </w:t>
      </w:r>
      <w:proofErr w:type="gramEnd"/>
    </w:p>
    <w:p w:rsidR="009205ED" w:rsidRPr="0010022A" w:rsidRDefault="009205ED" w:rsidP="009205ED">
      <w:pPr>
        <w:pStyle w:val="ConsPlusNormal"/>
        <w:ind w:firstLine="567"/>
        <w:jc w:val="both"/>
        <w:rPr>
          <w:rStyle w:val="FontStyle26"/>
          <w:sz w:val="24"/>
          <w:szCs w:val="24"/>
        </w:rPr>
      </w:pPr>
      <w:proofErr w:type="gramStart"/>
      <w:r w:rsidRPr="00727D90">
        <w:rPr>
          <w:rFonts w:ascii="Times New Roman" w:hAnsi="Times New Roman" w:cs="Times New Roman"/>
          <w:sz w:val="24"/>
          <w:szCs w:val="24"/>
        </w:rPr>
        <w:t>исполнителей); порядок подготовки обоснования закупок; процедура общественного обсуждения закупок; порядок определения начальной (максимальной) цены контракта, заключаемого с единственным поставщиком (подрядчиком, исполнителем); порядок и особенности процедуры определения поставщиков (подрядчиков, исполнителей)</w:t>
      </w:r>
      <w:bookmarkStart w:id="1" w:name="_Toc477362179"/>
      <w:r w:rsidRPr="00727D90">
        <w:rPr>
          <w:rFonts w:ascii="Times New Roman" w:hAnsi="Times New Roman" w:cs="Times New Roman"/>
          <w:sz w:val="24"/>
          <w:szCs w:val="24"/>
        </w:rPr>
        <w:t xml:space="preserve"> путем </w:t>
      </w:r>
      <w:r w:rsidRPr="0010022A">
        <w:rPr>
          <w:rFonts w:ascii="Times New Roman" w:hAnsi="Times New Roman" w:cs="Times New Roman"/>
          <w:sz w:val="24"/>
          <w:szCs w:val="24"/>
        </w:rPr>
        <w:t>проведения конкурсов и аукционов/запроса котировок/запроса предложений/закрытыми способами;</w:t>
      </w:r>
      <w:bookmarkEnd w:id="1"/>
      <w:r w:rsidRPr="0010022A">
        <w:rPr>
          <w:rFonts w:ascii="Times New Roman" w:hAnsi="Times New Roman" w:cs="Times New Roman"/>
          <w:sz w:val="24"/>
          <w:szCs w:val="24"/>
        </w:rPr>
        <w:t xml:space="preserve"> порядок и особенности процедуры осуществления закупки у единственного поставщика (подрядчика, исполнителя);</w:t>
      </w:r>
      <w:proofErr w:type="gramEnd"/>
      <w:r w:rsidRPr="0010022A">
        <w:rPr>
          <w:rFonts w:ascii="Times New Roman" w:hAnsi="Times New Roman" w:cs="Times New Roman"/>
          <w:sz w:val="24"/>
          <w:szCs w:val="24"/>
        </w:rPr>
        <w:t xml:space="preserve"> этапы и порядок исполнения, изменения и расторжения контракта; защита прав и интересов участников закупок;</w:t>
      </w:r>
      <w:bookmarkStart w:id="2" w:name="_Toc477362184"/>
      <w:r w:rsidRPr="0010022A">
        <w:rPr>
          <w:rFonts w:ascii="Times New Roman" w:hAnsi="Times New Roman" w:cs="Times New Roman"/>
          <w:sz w:val="24"/>
          <w:szCs w:val="24"/>
        </w:rPr>
        <w:t> </w:t>
      </w:r>
      <w:bookmarkEnd w:id="2"/>
      <w:r w:rsidRPr="0010022A">
        <w:rPr>
          <w:rFonts w:ascii="Times New Roman" w:hAnsi="Times New Roman" w:cs="Times New Roman"/>
          <w:sz w:val="24"/>
          <w:szCs w:val="24"/>
        </w:rPr>
        <w:t xml:space="preserve"> ответственность за нарушение законодательства о контрактной системе в сфере закупок; </w:t>
      </w:r>
    </w:p>
    <w:p w:rsidR="0010022A" w:rsidRPr="0010022A" w:rsidRDefault="0010022A" w:rsidP="0010022A">
      <w:pPr>
        <w:pStyle w:val="Style19"/>
        <w:widowControl/>
        <w:tabs>
          <w:tab w:val="left" w:pos="1462"/>
        </w:tabs>
        <w:spacing w:line="240" w:lineRule="auto"/>
        <w:ind w:firstLine="567"/>
        <w:jc w:val="left"/>
        <w:rPr>
          <w:rStyle w:val="FontStyle26"/>
          <w:sz w:val="24"/>
          <w:szCs w:val="24"/>
        </w:rPr>
      </w:pPr>
      <w:r w:rsidRPr="0010022A">
        <w:rPr>
          <w:rStyle w:val="FontStyle26"/>
          <w:sz w:val="24"/>
          <w:szCs w:val="24"/>
        </w:rPr>
        <w:t xml:space="preserve">6.6. Наличие базовых умений: </w:t>
      </w:r>
    </w:p>
    <w:p w:rsidR="0010022A" w:rsidRPr="0010022A" w:rsidRDefault="0010022A" w:rsidP="0010022A">
      <w:pPr>
        <w:pStyle w:val="Style19"/>
        <w:widowControl/>
        <w:tabs>
          <w:tab w:val="left" w:pos="1462"/>
        </w:tabs>
        <w:spacing w:line="240" w:lineRule="auto"/>
        <w:ind w:firstLine="567"/>
        <w:jc w:val="left"/>
        <w:rPr>
          <w:rStyle w:val="FontStyle26"/>
          <w:sz w:val="24"/>
          <w:szCs w:val="24"/>
        </w:rPr>
      </w:pPr>
      <w:r w:rsidRPr="0010022A">
        <w:rPr>
          <w:rStyle w:val="FontStyle26"/>
          <w:sz w:val="24"/>
          <w:szCs w:val="24"/>
        </w:rPr>
        <w:t>умение планировать, рационально  использовать служебное время и достигать результата;</w:t>
      </w:r>
    </w:p>
    <w:p w:rsidR="0010022A" w:rsidRPr="0010022A" w:rsidRDefault="0010022A" w:rsidP="0010022A">
      <w:pPr>
        <w:pStyle w:val="Style19"/>
        <w:widowControl/>
        <w:tabs>
          <w:tab w:val="left" w:pos="1462"/>
        </w:tabs>
        <w:spacing w:line="240" w:lineRule="auto"/>
        <w:ind w:firstLine="567"/>
        <w:jc w:val="left"/>
        <w:rPr>
          <w:rStyle w:val="FontStyle26"/>
          <w:sz w:val="24"/>
          <w:szCs w:val="24"/>
        </w:rPr>
      </w:pPr>
      <w:r w:rsidRPr="0010022A">
        <w:rPr>
          <w:rStyle w:val="FontStyle26"/>
          <w:sz w:val="24"/>
          <w:szCs w:val="24"/>
        </w:rPr>
        <w:t>коммуникативные умения; умения управлять изменениями;</w:t>
      </w:r>
    </w:p>
    <w:p w:rsidR="0010022A" w:rsidRDefault="0010022A" w:rsidP="001002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22A">
        <w:rPr>
          <w:rFonts w:ascii="Times New Roman" w:hAnsi="Times New Roman" w:cs="Times New Roman"/>
          <w:color w:val="000000"/>
          <w:sz w:val="24"/>
          <w:szCs w:val="24"/>
        </w:rPr>
        <w:t xml:space="preserve">выполнения работы в сфере, соответствующей направлению деятельности отдела, 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</w:t>
      </w:r>
      <w:r w:rsidRPr="0010022A">
        <w:rPr>
          <w:rFonts w:ascii="Times New Roman" w:hAnsi="Times New Roman" w:cs="Times New Roman"/>
          <w:color w:val="000000"/>
          <w:sz w:val="24"/>
          <w:szCs w:val="24"/>
        </w:rPr>
        <w:lastRenderedPageBreak/>
        <w:t>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10022A">
        <w:rPr>
          <w:rFonts w:ascii="Times New Roman" w:hAnsi="Times New Roman" w:cs="Times New Roman"/>
          <w:color w:val="000000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Pr="0010022A">
        <w:rPr>
          <w:rFonts w:ascii="Times New Roman" w:hAnsi="Times New Roman" w:cs="Times New Roman"/>
          <w:sz w:val="24"/>
          <w:szCs w:val="24"/>
        </w:rPr>
        <w:t>.</w:t>
      </w:r>
    </w:p>
    <w:p w:rsidR="0010022A" w:rsidRDefault="0010022A" w:rsidP="0010022A">
      <w:pPr>
        <w:spacing w:after="0" w:line="240" w:lineRule="auto"/>
        <w:ind w:firstLine="567"/>
        <w:jc w:val="both"/>
        <w:rPr>
          <w:rStyle w:val="FontStyle26"/>
          <w:sz w:val="24"/>
          <w:szCs w:val="24"/>
        </w:rPr>
      </w:pPr>
      <w:r w:rsidRPr="0010022A">
        <w:rPr>
          <w:rStyle w:val="FontStyle26"/>
          <w:sz w:val="24"/>
          <w:szCs w:val="24"/>
        </w:rPr>
        <w:t>6.7.  Н</w:t>
      </w:r>
      <w:r w:rsidRPr="0010022A">
        <w:rPr>
          <w:rFonts w:ascii="Times New Roman" w:hAnsi="Times New Roman" w:cs="Times New Roman"/>
          <w:sz w:val="24"/>
          <w:szCs w:val="24"/>
        </w:rPr>
        <w:t>аличие</w:t>
      </w:r>
      <w:r w:rsidRPr="0010022A">
        <w:rPr>
          <w:rStyle w:val="FontStyle26"/>
          <w:sz w:val="24"/>
          <w:szCs w:val="24"/>
        </w:rPr>
        <w:t xml:space="preserve"> профессиональных умений:</w:t>
      </w:r>
    </w:p>
    <w:p w:rsidR="0010022A" w:rsidRPr="0010022A" w:rsidRDefault="0010022A" w:rsidP="0010022A">
      <w:pPr>
        <w:spacing w:after="0" w:line="240" w:lineRule="auto"/>
        <w:ind w:firstLine="567"/>
        <w:jc w:val="both"/>
        <w:rPr>
          <w:rStyle w:val="FontStyle26"/>
          <w:sz w:val="24"/>
          <w:szCs w:val="24"/>
        </w:rPr>
      </w:pPr>
      <w:r w:rsidRPr="0010022A">
        <w:rPr>
          <w:rFonts w:ascii="Times New Roman" w:hAnsi="Times New Roman" w:cs="Times New Roman"/>
          <w:sz w:val="24"/>
          <w:szCs w:val="24"/>
        </w:rPr>
        <w:t xml:space="preserve"> оперативного принятия и реализации управленческих и иных решений; аналитической оценки в процессе выработки и принятия решений, прогнозирования последствий своих действий; взаимодействия с государственными органами и организациями; ведения деловых переговоров;   подготовки служебных документов, сбора, систематизации, использования актуальной информации.</w:t>
      </w:r>
    </w:p>
    <w:p w:rsidR="00D2419A" w:rsidRPr="0010022A" w:rsidRDefault="00D2419A" w:rsidP="0010022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22A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712C1A" w:rsidRPr="0010022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10022A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функциональных умений:</w:t>
      </w:r>
    </w:p>
    <w:p w:rsidR="00D2419A" w:rsidRPr="00727D90" w:rsidRDefault="006D69A6" w:rsidP="0010022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27D90">
        <w:rPr>
          <w:rFonts w:ascii="Times New Roman" w:hAnsi="Times New Roman" w:cs="Times New Roman"/>
          <w:sz w:val="24"/>
          <w:szCs w:val="24"/>
        </w:rPr>
        <w:t>планирование  закупок;  </w:t>
      </w:r>
      <w:r w:rsidR="00D2419A"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проведение процедур определения поставщиков (подрядчиков, исполнителей) путем проведения конкурсов и аукционов/ запроса котировок/запроса предложений/закрытыми способами; осуществление закупки у единственного поставщика (подрядчика, исполнителя);   подготовка планов закупок; принимать участие в  разработке технических заданий извещений и документаций об осуществлении закупок;  подготовка обоснования закупок</w:t>
      </w:r>
      <w:bookmarkStart w:id="3" w:name="_Toc477362187"/>
      <w:r w:rsidR="00D2419A"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;  определение начальной (максимальной) цены контракта, заключаемого с единственным поставщиком (подрядчиком, исполнителем);</w:t>
      </w:r>
      <w:bookmarkEnd w:id="3"/>
      <w:proofErr w:type="gramEnd"/>
      <w:r w:rsidR="00D2419A"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подготовка  документов на списание движимого имущества; подготовка обоснований бюджетных ассигнований на планируемый пер</w:t>
      </w:r>
      <w:r w:rsidR="0010022A">
        <w:rPr>
          <w:rFonts w:ascii="Times New Roman" w:eastAsia="Times New Roman" w:hAnsi="Times New Roman" w:cs="Times New Roman"/>
          <w:sz w:val="24"/>
          <w:szCs w:val="24"/>
          <w:lang w:eastAsia="ru-RU"/>
        </w:rPr>
        <w:t>иод для государственного органа.</w:t>
      </w:r>
      <w:r w:rsidR="00D2419A"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2419A" w:rsidRPr="00727D90" w:rsidRDefault="00D2419A" w:rsidP="00D2419A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2419A" w:rsidRPr="00727D90" w:rsidRDefault="00D2419A" w:rsidP="00D2419A">
      <w:pPr>
        <w:keepNext/>
        <w:spacing w:after="6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III. Должностные обязанности, права и ответственность</w:t>
      </w: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727D90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статьями 14</w:t>
        </w:r>
      </w:hyperlink>
      <w:r w:rsidRPr="00727D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</w:t>
      </w:r>
      <w:hyperlink r:id="rId11" w:history="1">
        <w:r w:rsidRPr="00727D90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15</w:t>
        </w:r>
      </w:hyperlink>
      <w:r w:rsidRPr="00727D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</w:t>
      </w:r>
      <w:hyperlink r:id="rId12" w:history="1">
        <w:r w:rsidRPr="00727D90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17</w:t>
        </w:r>
      </w:hyperlink>
      <w:r w:rsidRPr="00727D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</w:t>
      </w:r>
      <w:hyperlink r:id="rId13" w:history="1">
        <w:r w:rsidRPr="00727D90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18</w:t>
        </w:r>
      </w:hyperlink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27D9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2536D5" w:rsidRPr="00727D90" w:rsidRDefault="002536D5" w:rsidP="002536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</w:t>
      </w:r>
      <w:r w:rsidR="00EC5C75"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хозяйственный отдел</w:t>
      </w: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Управления, главный специалист-эксперт обязан:</w:t>
      </w:r>
    </w:p>
    <w:p w:rsidR="002536D5" w:rsidRPr="00727D90" w:rsidRDefault="002536D5" w:rsidP="00522E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документацию о закупках, проекты государственных контрактов, обоснование начальной (максимальной) цены контракта, изменения в извещения об осуществлении закупок, в документацию о закупках;</w:t>
      </w:r>
    </w:p>
    <w:p w:rsidR="002536D5" w:rsidRPr="00727D90" w:rsidRDefault="002536D5" w:rsidP="00522E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разъяснения положений документации о закупках;</w:t>
      </w:r>
    </w:p>
    <w:p w:rsidR="002536D5" w:rsidRPr="00727D90" w:rsidRDefault="002536D5" w:rsidP="00522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на электронной площадке  проекты государственных контрактов;</w:t>
      </w:r>
    </w:p>
    <w:p w:rsidR="002536D5" w:rsidRPr="00727D90" w:rsidRDefault="002536D5" w:rsidP="00522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отчеты  об исполнении государственных контрактов;</w:t>
      </w:r>
    </w:p>
    <w:p w:rsidR="002536D5" w:rsidRPr="00727D90" w:rsidRDefault="002536D5" w:rsidP="00522E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информации о сроках фактического исполнения процедур размещения заказов;</w:t>
      </w:r>
    </w:p>
    <w:p w:rsidR="009513C5" w:rsidRPr="00727D90" w:rsidRDefault="009513C5" w:rsidP="00522E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информацию необходимую для формирования плана закупок товаров, работ, услуг для обеспечения федеральных нужд;</w:t>
      </w:r>
    </w:p>
    <w:p w:rsidR="002536D5" w:rsidRPr="00727D90" w:rsidRDefault="0037235E" w:rsidP="00522E26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</w:t>
      </w:r>
      <w:r w:rsidR="009513C5"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изменения в план-</w:t>
      </w:r>
      <w:r w:rsidR="002536D5"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закупок товаров, работ, услуг для обеспечения федеральных нужд;</w:t>
      </w:r>
    </w:p>
    <w:p w:rsidR="002536D5" w:rsidRPr="00727D90" w:rsidRDefault="002536D5" w:rsidP="00522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информацию об изменениях, вносимых в  заключенные государственные контракты;</w:t>
      </w:r>
    </w:p>
    <w:p w:rsidR="002536D5" w:rsidRPr="00727D90" w:rsidRDefault="002536D5" w:rsidP="00522E2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перспективное и текущее планирование расходов, направленных на обеспечение деятельности Управления, по вопросам, отнесенным к компетенции Отдела; </w:t>
      </w:r>
    </w:p>
    <w:p w:rsidR="002536D5" w:rsidRPr="00727D90" w:rsidRDefault="002536D5" w:rsidP="00522E26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организовывать и практически выполнять мероприятия по проведению закупок,  в соответствии с нормативными документами, утвержденным планом, нормами положенности, по заявкам структурных подразделений Управления; </w:t>
      </w: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задания, предусмотренные в плане работы, а также приказы, распоряжения и </w:t>
      </w:r>
      <w:proofErr w:type="gramStart"/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указания</w:t>
      </w:r>
      <w:proofErr w:type="gramEnd"/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изданные  в пределах их должностных полномочий, за исключением незаконных;</w:t>
      </w: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безаварийную и надежную работу автотранспорта и оборудования, их правильную эксплуатацию, своевременный качественный ремонт и техническое обслуживание автомобилей и оборудования;</w:t>
      </w:r>
    </w:p>
    <w:p w:rsidR="00D2419A" w:rsidRPr="00727D90" w:rsidRDefault="00D2419A" w:rsidP="00522E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обеспечивать выполнение производственных заданий качественно и в срок, соблюдение требований  по охране труда при эксплуатации и ремонте автомобилей и механизмов; </w:t>
      </w:r>
    </w:p>
    <w:p w:rsidR="00D2419A" w:rsidRPr="00727D90" w:rsidRDefault="00D2419A" w:rsidP="00522E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рабочее состояние машин и механизмов, в соответствии с требованиями нормативной документации по эксплуатации, подъемно-транспортного оборудования, станков и приборов;</w:t>
      </w:r>
    </w:p>
    <w:p w:rsidR="00C805E5" w:rsidRPr="00727D90" w:rsidRDefault="00C805E5" w:rsidP="00C805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proofErr w:type="gramStart"/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ведением журналов, книг учета путевых листов, показаниями одометров, ежедневным осмотром автомобилей, состоянием здоровья водителей и выпуском их на линию из гаража Управления;</w:t>
      </w:r>
    </w:p>
    <w:p w:rsidR="00C805E5" w:rsidRPr="00727D90" w:rsidRDefault="00C805E5" w:rsidP="00C805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правильный учет и экономный расход горюче-смазочных материалов, запасных частей, эксплуатационных материалов и спецодежды;</w:t>
      </w:r>
    </w:p>
    <w:p w:rsidR="00C805E5" w:rsidRPr="00727D90" w:rsidRDefault="00C805E5" w:rsidP="00C805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организацию автотранспортного обслуживания работников Управления;</w:t>
      </w:r>
    </w:p>
    <w:p w:rsidR="00A04C9F" w:rsidRPr="00727D90" w:rsidRDefault="00A04C9F" w:rsidP="00C805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hAnsi="Times New Roman" w:cs="Times New Roman"/>
          <w:color w:val="000000"/>
          <w:sz w:val="24"/>
          <w:szCs w:val="24"/>
        </w:rPr>
        <w:t>организовывать и координировать работы по содержанию и текущему ремонту зданий и сооружений, находящихся на балансе аппарата Управления, эксплуатации инженерно-технических систем, выполнение работ по санитарно-коммунальному обслуживанию зданий и сооружений, проведению планово-предупредительных и профилактических работ инженерно-технических систем. Обеспечение хранения, ведения, внесения в установленном порядке изменений и дополнений в техническую, эксплуатационную и иную документацию на здания, сооружения, инженерно-технические системы.</w:t>
      </w:r>
    </w:p>
    <w:p w:rsidR="006354EC" w:rsidRPr="00727D90" w:rsidRDefault="006354EC" w:rsidP="00635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проведение работ по подготовке тепловых узлов и систем отопления зданий и гаража Управления к работе в зимний период;</w:t>
      </w:r>
    </w:p>
    <w:p w:rsidR="006354EC" w:rsidRPr="00727D90" w:rsidRDefault="006354EC" w:rsidP="00635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мероприятия по обследованию тепловых узлов и систем отопления зданий и гаража Управления в весенне-осенний период;</w:t>
      </w:r>
    </w:p>
    <w:p w:rsidR="006354EC" w:rsidRPr="00727D90" w:rsidRDefault="006354EC" w:rsidP="00635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безаварийную работу системы отопления и тепловых узлов зданий и гаража Управления;</w:t>
      </w:r>
    </w:p>
    <w:p w:rsidR="006354EC" w:rsidRPr="00727D90" w:rsidRDefault="006354EC" w:rsidP="00635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своевременную передачу данных (показаний) о потреблении, расходовании и оплате топливно-энергетических ресурсов в натуральном и стоимостном выражении в зданиях и гараже Управления поставщикам коммунальных услуг;</w:t>
      </w:r>
    </w:p>
    <w:p w:rsidR="00F91BDC" w:rsidRPr="00727D90" w:rsidRDefault="00F91BDC" w:rsidP="00635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выполнение требований противопожарной безопасности в гараже Управления;</w:t>
      </w:r>
    </w:p>
    <w:p w:rsidR="00D2419A" w:rsidRPr="00727D90" w:rsidRDefault="00D2419A" w:rsidP="00522E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своевременное составление и предоставление установленной отчетности, ведение в установленном порядке делопроизводства в отделе;</w:t>
      </w:r>
    </w:p>
    <w:p w:rsidR="00D2419A" w:rsidRPr="00727D90" w:rsidRDefault="00D2419A" w:rsidP="00522E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подготовке и проведении совещаний с работниками территориальных инспекций по вопросам, входящим в его компетенцию;</w:t>
      </w:r>
    </w:p>
    <w:p w:rsidR="00D2419A" w:rsidRPr="00727D90" w:rsidRDefault="00D2419A" w:rsidP="00522E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участие в перспективном и текущем планировании расходов, направленных на обеспечение деятельности Управления, по вопросам, отнесенным к компетенции отдела; в установленном порядке осуществлять формирование прогноза объемов продукции, закупаемой для государственных нужд за счет средств федерального бюджета на финансовый год; </w:t>
      </w:r>
    </w:p>
    <w:p w:rsidR="00D2419A" w:rsidRPr="00727D90" w:rsidRDefault="00D2419A" w:rsidP="00522E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практическую помощь работникам территориальных инспекций области и работникам аппарата Управления в вопросах, касающихся деятельности отдела;</w:t>
      </w:r>
    </w:p>
    <w:p w:rsidR="00D2419A" w:rsidRPr="00727D90" w:rsidRDefault="00D2419A" w:rsidP="00AC49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своевременную подготовку и предоставление в ФНС России заявок на автотранспорт, необходимый для полного обеспечения;</w:t>
      </w:r>
    </w:p>
    <w:p w:rsidR="00D2419A" w:rsidRPr="00727D90" w:rsidRDefault="00D2419A" w:rsidP="00AC49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подготовку руководству справочных материалов по возникающим  в их деятельности вопросам;</w:t>
      </w:r>
    </w:p>
    <w:p w:rsidR="00D2419A" w:rsidRPr="00727D90" w:rsidRDefault="00D2419A" w:rsidP="00AC49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участие в проведении семинаров, в совещаниях и учебах, организованных Управлением; </w:t>
      </w:r>
    </w:p>
    <w:p w:rsidR="00D2419A" w:rsidRPr="00727D90" w:rsidRDefault="00D2419A" w:rsidP="00AC49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и порядок работы со служебной информацией, с документами «для служебного пользования» и составляющими налоговую тайну;</w:t>
      </w:r>
    </w:p>
    <w:p w:rsidR="00D2419A" w:rsidRPr="00727D90" w:rsidRDefault="00D2419A" w:rsidP="00AC49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своевременно доводить до сведения начальника </w:t>
      </w:r>
      <w:r w:rsidR="00EC03D4"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хозяйственного </w:t>
      </w: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</w:t>
      </w:r>
      <w:proofErr w:type="gramStart"/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видах происшествий и выявленных нарушениях;</w:t>
      </w:r>
    </w:p>
    <w:p w:rsidR="001E2D3C" w:rsidRPr="00727D90" w:rsidRDefault="001E2D3C" w:rsidP="00AC49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другую текущую работу по заданию начальника отдела или его заместителя.</w:t>
      </w:r>
    </w:p>
    <w:p w:rsidR="00D2419A" w:rsidRPr="00727D90" w:rsidRDefault="00D2419A" w:rsidP="00AC49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9. В целях исполнения возложенных должностных обязанностей главный специалист-эксперт имеет право:</w:t>
      </w: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решения в соответствии с должностными обязанностями;</w:t>
      </w: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установленном порядке получать от структурных подразделений управления и инспекций области необходимые для осуществления своей деятельности документы и </w:t>
      </w: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сведения, а также знакомиться с соответствующими документами и материалами, находящимися в их пользовании и на хранении; </w:t>
      </w: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доступа к сведениям, составляющим налоговую тайну, в объеме, определенном положением об отделе.</w:t>
      </w: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727D9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506 «Об утверждении Положения о Федеральной налоговой службе» (Собрание законодательства Российской Федерации, 2004, № 40,ст.3961;</w:t>
      </w:r>
      <w:proofErr w:type="gramEnd"/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2017, № 15 (ч.1), ст.2194), положением об Управлении Федеральной налоговой службы по Кемеровской области</w:t>
      </w:r>
      <w:r w:rsidR="00BA6A5E"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Кузбассу</w:t>
      </w: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руководит</w:t>
      </w:r>
      <w:r w:rsidR="00E36CEF"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елем ФНС России,  положением о хозяйственном </w:t>
      </w: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отделе, приказами (распоряжениями) ФНС России, приказами Управления, поручениями руководства Управления.</w:t>
      </w: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proofErr w:type="gramEnd"/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специалист-эксперт несет персональную ответственность, как дисциплинарную, так и материальную за:</w:t>
      </w: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указаний</w:t>
      </w:r>
      <w:proofErr w:type="gramEnd"/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имущественный ущерб, причиненный по его вине;</w:t>
      </w: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работу с электронными документами и за недопущение их искажения;</w:t>
      </w: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действие или бездействие, приведшее к нарушению прав и законных интересов граждан;</w:t>
      </w: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ограничений, связанных с прохождением государственной гражданской службы;</w:t>
      </w: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4" w:history="1">
        <w:r w:rsidRPr="00727D90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законодательством</w:t>
        </w:r>
      </w:hyperlink>
      <w:r w:rsidRPr="00727D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Федерации.</w:t>
      </w:r>
    </w:p>
    <w:p w:rsidR="00D2419A" w:rsidRPr="00727D90" w:rsidRDefault="00D2419A" w:rsidP="00D2419A">
      <w:pPr>
        <w:keepNext/>
        <w:spacing w:before="240" w:after="6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IV. Перечень вопросов, по которым главный специалист-эксперт вправе или обязан самостоятельно принимать управленческие и иные решения</w:t>
      </w:r>
    </w:p>
    <w:p w:rsidR="00D2419A" w:rsidRPr="00727D90" w:rsidRDefault="00D2419A" w:rsidP="00D241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proofErr w:type="gramStart"/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proofErr w:type="gramEnd"/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специалист-эксперт вправе самостоятельно принимать решения по вопросам определенным должностным регламентом.</w:t>
      </w: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При исполнении служебных обязанностей главный специалист-эксперт обязан самостоятельно принимать решения по вопросам:</w:t>
      </w: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вопросам, предусмотренным положением об отделе, иными нормативными актами.</w:t>
      </w: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419A" w:rsidRPr="00727D90" w:rsidRDefault="00D2419A" w:rsidP="00D2419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V. Перечень вопросов, по которым главный специалист-эксперт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2419A" w:rsidRPr="00727D90" w:rsidRDefault="00D2419A" w:rsidP="00D2419A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14. Главный специалист-эксперт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15. Главный специалист-эксперт в соответствии со своей компетенцией обязан участвовать в подготовке (обсуждении) следующих проектов:</w:t>
      </w: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 и Управлении;</w:t>
      </w: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руководства Управления.</w:t>
      </w:r>
    </w:p>
    <w:p w:rsidR="00D2419A" w:rsidRPr="00727D90" w:rsidRDefault="00D2419A" w:rsidP="00D2419A">
      <w:pPr>
        <w:keepNext/>
        <w:spacing w:before="240" w:after="6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2419A" w:rsidRPr="00727D90" w:rsidRDefault="00D2419A" w:rsidP="00D241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Федерации, с приказами и распоряжениями ФНС России, УФНС России по Кемеровской области</w:t>
      </w:r>
      <w:r w:rsidR="003E2114"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Кузбассу</w:t>
      </w: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в соответствии с требованиями Инструкции по делопроизводству в Управлении.</w:t>
      </w:r>
    </w:p>
    <w:p w:rsidR="00D2419A" w:rsidRPr="00727D90" w:rsidRDefault="00D2419A" w:rsidP="00D2419A">
      <w:pPr>
        <w:keepNext/>
        <w:spacing w:before="240" w:after="6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VII. Порядок служебного взаимодействия</w:t>
      </w:r>
    </w:p>
    <w:p w:rsidR="00D2419A" w:rsidRPr="00727D90" w:rsidRDefault="00D2419A" w:rsidP="00D241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419A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главного специалиста-эксперта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727D90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6" w:history="1">
        <w:r w:rsidRPr="00727D90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Pr="00727D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27D9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Федерации, 2002, № 33, ст.3196; 2007, № 13, ст.1531; 2009, № 29, ст.3658), и требований к служебному поведению, установленных </w:t>
      </w:r>
      <w:hyperlink r:id="rId17" w:history="1">
        <w:r w:rsidRPr="00727D90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27D9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63359" w:rsidRDefault="00C63359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3359" w:rsidRPr="00727D90" w:rsidRDefault="00C63359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419A" w:rsidRPr="00727D90" w:rsidRDefault="00D2419A" w:rsidP="00D2419A">
      <w:pPr>
        <w:keepNext/>
        <w:spacing w:before="240" w:after="6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727D90">
          <w:rPr>
            <w:rFonts w:ascii="Times New Roman" w:eastAsia="Times New Roman" w:hAnsi="Times New Roman" w:cs="Times New Roman"/>
            <w:b/>
            <w:color w:val="000000"/>
            <w:kern w:val="32"/>
            <w:sz w:val="24"/>
            <w:szCs w:val="24"/>
            <w:lang w:eastAsia="ru-RU"/>
          </w:rPr>
          <w:t>административным регламентом</w:t>
        </w:r>
      </w:hyperlink>
      <w:r w:rsidRPr="00727D90"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lang w:eastAsia="ru-RU"/>
        </w:rPr>
        <w:t xml:space="preserve"> </w:t>
      </w:r>
      <w:r w:rsidRPr="00727D90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  <w:t>Федеральной налоговой службы</w:t>
      </w:r>
    </w:p>
    <w:p w:rsidR="00D2419A" w:rsidRPr="00727D90" w:rsidRDefault="00D2419A" w:rsidP="00D241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18. В соответствии с замещаемой государственной гражданской должностью и в пределах функциональной компетенции главный специалист-эксперт государственных услуг не  оказывает.</w:t>
      </w: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419A" w:rsidRPr="00727D90" w:rsidRDefault="00D2419A" w:rsidP="00D2419A">
      <w:pPr>
        <w:keepNext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D2419A" w:rsidRPr="00727D90" w:rsidRDefault="00D2419A" w:rsidP="00D241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19. 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419A" w:rsidRPr="00727D90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419A" w:rsidRDefault="00D2419A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D9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действий.</w:t>
      </w:r>
    </w:p>
    <w:p w:rsidR="0056792C" w:rsidRDefault="0056792C" w:rsidP="00D24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6792C" w:rsidSect="00C95A69">
      <w:pgSz w:w="11906" w:h="16838"/>
      <w:pgMar w:top="426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067"/>
    <w:rsid w:val="000923D2"/>
    <w:rsid w:val="000A601C"/>
    <w:rsid w:val="0010022A"/>
    <w:rsid w:val="00156491"/>
    <w:rsid w:val="001E2D3C"/>
    <w:rsid w:val="00205529"/>
    <w:rsid w:val="00223B0E"/>
    <w:rsid w:val="002423F3"/>
    <w:rsid w:val="002536D5"/>
    <w:rsid w:val="00286811"/>
    <w:rsid w:val="002A78A8"/>
    <w:rsid w:val="002C5CF2"/>
    <w:rsid w:val="003279DC"/>
    <w:rsid w:val="003460DA"/>
    <w:rsid w:val="0037235E"/>
    <w:rsid w:val="0038269D"/>
    <w:rsid w:val="003A2D7B"/>
    <w:rsid w:val="003B05AE"/>
    <w:rsid w:val="003C2579"/>
    <w:rsid w:val="003D4069"/>
    <w:rsid w:val="003E2114"/>
    <w:rsid w:val="00400FEF"/>
    <w:rsid w:val="0047780A"/>
    <w:rsid w:val="00491357"/>
    <w:rsid w:val="00522E26"/>
    <w:rsid w:val="0056792C"/>
    <w:rsid w:val="0057494E"/>
    <w:rsid w:val="00580067"/>
    <w:rsid w:val="005848EB"/>
    <w:rsid w:val="005872F0"/>
    <w:rsid w:val="005A2B1C"/>
    <w:rsid w:val="005B2465"/>
    <w:rsid w:val="005D2C9A"/>
    <w:rsid w:val="005F63AF"/>
    <w:rsid w:val="005F7115"/>
    <w:rsid w:val="00617C19"/>
    <w:rsid w:val="006308FC"/>
    <w:rsid w:val="006354EC"/>
    <w:rsid w:val="0068618E"/>
    <w:rsid w:val="006B29CB"/>
    <w:rsid w:val="006D69A6"/>
    <w:rsid w:val="00712C1A"/>
    <w:rsid w:val="00727D90"/>
    <w:rsid w:val="00734CFA"/>
    <w:rsid w:val="00762B39"/>
    <w:rsid w:val="00777F03"/>
    <w:rsid w:val="00785F39"/>
    <w:rsid w:val="007D7D49"/>
    <w:rsid w:val="00821F14"/>
    <w:rsid w:val="0085492A"/>
    <w:rsid w:val="00871040"/>
    <w:rsid w:val="00873F87"/>
    <w:rsid w:val="008A4D56"/>
    <w:rsid w:val="008D254B"/>
    <w:rsid w:val="009205ED"/>
    <w:rsid w:val="009513C5"/>
    <w:rsid w:val="00963582"/>
    <w:rsid w:val="00965CD0"/>
    <w:rsid w:val="009D2366"/>
    <w:rsid w:val="009E1F04"/>
    <w:rsid w:val="009E5E53"/>
    <w:rsid w:val="00A04C9F"/>
    <w:rsid w:val="00AC4901"/>
    <w:rsid w:val="00AF75B8"/>
    <w:rsid w:val="00B35730"/>
    <w:rsid w:val="00B602F9"/>
    <w:rsid w:val="00BA252B"/>
    <w:rsid w:val="00BA6A5E"/>
    <w:rsid w:val="00BC6AD6"/>
    <w:rsid w:val="00BE6AEA"/>
    <w:rsid w:val="00BF2657"/>
    <w:rsid w:val="00C01116"/>
    <w:rsid w:val="00C63359"/>
    <w:rsid w:val="00C7131A"/>
    <w:rsid w:val="00C805E5"/>
    <w:rsid w:val="00C95A69"/>
    <w:rsid w:val="00CB0D41"/>
    <w:rsid w:val="00CF61FE"/>
    <w:rsid w:val="00D160E5"/>
    <w:rsid w:val="00D17E58"/>
    <w:rsid w:val="00D2419A"/>
    <w:rsid w:val="00D65110"/>
    <w:rsid w:val="00D73A51"/>
    <w:rsid w:val="00E069F7"/>
    <w:rsid w:val="00E13A9F"/>
    <w:rsid w:val="00E36CEF"/>
    <w:rsid w:val="00EC03D4"/>
    <w:rsid w:val="00EC5C75"/>
    <w:rsid w:val="00EC6143"/>
    <w:rsid w:val="00F2499E"/>
    <w:rsid w:val="00F76B42"/>
    <w:rsid w:val="00F91BDC"/>
    <w:rsid w:val="00FA181A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D2C9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205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6">
    <w:name w:val="Font Style26"/>
    <w:uiPriority w:val="99"/>
    <w:rsid w:val="009205ED"/>
    <w:rPr>
      <w:rFonts w:ascii="Times New Roman" w:hAnsi="Times New Roman" w:cs="Times New Roman"/>
      <w:sz w:val="26"/>
      <w:szCs w:val="26"/>
    </w:rPr>
  </w:style>
  <w:style w:type="character" w:customStyle="1" w:styleId="ConsPlusNormal0">
    <w:name w:val="ConsPlusNormal Знак"/>
    <w:link w:val="ConsPlusNormal"/>
    <w:locked/>
    <w:rsid w:val="009205ED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B0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05A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D2C9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5">
    <w:name w:val="Нормальный (таблица)"/>
    <w:basedOn w:val="a"/>
    <w:next w:val="a"/>
    <w:rsid w:val="005D2C9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10022A"/>
    <w:pPr>
      <w:widowControl w:val="0"/>
      <w:autoSpaceDE w:val="0"/>
      <w:autoSpaceDN w:val="0"/>
      <w:adjustRightInd w:val="0"/>
      <w:spacing w:after="0" w:line="324" w:lineRule="exact"/>
      <w:ind w:hanging="215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10022A"/>
    <w:pPr>
      <w:widowControl w:val="0"/>
      <w:autoSpaceDE w:val="0"/>
      <w:autoSpaceDN w:val="0"/>
      <w:adjustRightInd w:val="0"/>
      <w:spacing w:after="0" w:line="331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D2C9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205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6">
    <w:name w:val="Font Style26"/>
    <w:uiPriority w:val="99"/>
    <w:rsid w:val="009205ED"/>
    <w:rPr>
      <w:rFonts w:ascii="Times New Roman" w:hAnsi="Times New Roman" w:cs="Times New Roman"/>
      <w:sz w:val="26"/>
      <w:szCs w:val="26"/>
    </w:rPr>
  </w:style>
  <w:style w:type="character" w:customStyle="1" w:styleId="ConsPlusNormal0">
    <w:name w:val="ConsPlusNormal Знак"/>
    <w:link w:val="ConsPlusNormal"/>
    <w:locked/>
    <w:rsid w:val="009205ED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B0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05A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D2C9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5">
    <w:name w:val="Нормальный (таблица)"/>
    <w:basedOn w:val="a"/>
    <w:next w:val="a"/>
    <w:rsid w:val="005D2C9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10022A"/>
    <w:pPr>
      <w:widowControl w:val="0"/>
      <w:autoSpaceDE w:val="0"/>
      <w:autoSpaceDN w:val="0"/>
      <w:adjustRightInd w:val="0"/>
      <w:spacing w:after="0" w:line="324" w:lineRule="exact"/>
      <w:ind w:hanging="215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10022A"/>
    <w:pPr>
      <w:widowControl w:val="0"/>
      <w:autoSpaceDE w:val="0"/>
      <w:autoSpaceDN w:val="0"/>
      <w:adjustRightInd w:val="0"/>
      <w:spacing w:after="0" w:line="331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8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A4987E2B37EDA359E277B5700DEDB12A2A6E1008C1799B8C036D9F43X2yDE" TargetMode="Externa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BA4987E2B37EDA359E277B5700DEDB12A2B6D110FCC799B8C036D9F43X2yDE" TargetMode="Externa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BA4987E2B37EDA359E277B5700DEDB1292B6813079F2E99DD5663X9yAE" TargetMode="External"/><Relationship Id="rId11" Type="http://schemas.openxmlformats.org/officeDocument/2006/relationships/hyperlink" Target="garantF1://12036354.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garantF1://12036354.14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BA4987E2B37EDA359E277B5700DEDB12A2B66100ECF799B8C036D9F43X2yDE" TargetMode="External"/><Relationship Id="rId14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2954A-000F-4D59-B34F-F06BD1ED9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3536</Words>
  <Characters>20159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Калиненков Андрей Анатольевич</dc:creator>
  <cp:lastModifiedBy>Королева Екатерина Юрьевна</cp:lastModifiedBy>
  <cp:revision>8</cp:revision>
  <cp:lastPrinted>2020-10-05T12:19:00Z</cp:lastPrinted>
  <dcterms:created xsi:type="dcterms:W3CDTF">2020-10-26T01:53:00Z</dcterms:created>
  <dcterms:modified xsi:type="dcterms:W3CDTF">2020-11-26T01:26:00Z</dcterms:modified>
</cp:coreProperties>
</file>